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2CA7" w14:textId="77777777" w:rsidR="003C6507" w:rsidRDefault="00310040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>Көп</w:t>
      </w:r>
      <w:r w:rsidR="00B16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шілік алдында талқылау үшін </w:t>
      </w:r>
    </w:p>
    <w:p w14:paraId="7D53CE6B" w14:textId="77777777" w:rsidR="003C6507" w:rsidRDefault="0081309E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м</w:t>
      </w:r>
      <w:r w:rsidR="001725B7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емлекеттік қызметтерді көрсету 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саласында </w:t>
      </w:r>
    </w:p>
    <w:p w14:paraId="1322D137" w14:textId="40CB2D93" w:rsidR="00F37FE8" w:rsidRPr="00B74AAE" w:rsidRDefault="00226668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13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 білім басқармасының </w:t>
      </w:r>
      <w:r w:rsidR="008A3907">
        <w:rPr>
          <w:rFonts w:ascii="Times New Roman" w:hAnsi="Times New Roman" w:cs="Times New Roman"/>
          <w:b/>
          <w:sz w:val="24"/>
          <w:szCs w:val="24"/>
          <w:lang w:val="kk-KZ"/>
        </w:rPr>
        <w:t>Бурабай ауданы</w:t>
      </w:r>
      <w:r w:rsidR="00813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білім бөлімі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Қымызнай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ауылының бастауыш мектебі"КММ</w:t>
      </w:r>
    </w:p>
    <w:p w14:paraId="39C0E5A6" w14:textId="77777777" w:rsidR="00A36DDA" w:rsidRPr="00B74AAE" w:rsidRDefault="001725B7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>қызметі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есебі</w:t>
      </w:r>
    </w:p>
    <w:p w14:paraId="3836F3C3" w14:textId="77777777" w:rsidR="001725B7" w:rsidRPr="00B74AAE" w:rsidRDefault="001725B7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324D3E" w14:textId="460D3FA7" w:rsidR="00310040" w:rsidRPr="00B74AAE" w:rsidRDefault="00310040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0177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13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 білім басқармасының Бурабай ауданы бойынша білім бөлімі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Қымызнай</w:t>
      </w:r>
      <w:r w:rsidR="00813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бастауыш</w:t>
      </w:r>
      <w:r w:rsidR="0081309E" w:rsidRPr="00C91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2EE7" w:rsidRPr="00C91A06">
        <w:rPr>
          <w:rFonts w:ascii="Times New Roman" w:hAnsi="Times New Roman" w:cs="Times New Roman"/>
          <w:b/>
          <w:sz w:val="24"/>
          <w:szCs w:val="24"/>
          <w:lang w:val="kk-KZ"/>
        </w:rPr>
        <w:t>мектебінде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7E45" w:rsidRPr="00C91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 тізіліміне сәйкес </w:t>
      </w:r>
      <w:r w:rsidR="003C6507" w:rsidRPr="00C91A06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C6507" w:rsidRPr="00C91A0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қызметті көрсетеді.</w:t>
      </w:r>
    </w:p>
    <w:p w14:paraId="37CA0F5A" w14:textId="004BB570" w:rsidR="00310040" w:rsidRPr="00B74AAE" w:rsidRDefault="0080177C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2021</w:t>
      </w:r>
      <w:r w:rsidR="00310040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қорытындысы бойынша көрсетілген мемлекеттік қызметтің саны 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AA078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>, олардың ішінде:</w:t>
      </w:r>
    </w:p>
    <w:p w14:paraId="5DBBC2A4" w14:textId="77777777" w:rsidR="00414DF2" w:rsidRPr="008408ED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қағаз нысанында – 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_;</w:t>
      </w:r>
    </w:p>
    <w:p w14:paraId="0726EA58" w14:textId="00FB3DA9" w:rsidR="00414DF2" w:rsidRPr="008408ED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- «Электрондық үкімет» веб – порталы арқылы – 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AA078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__ ;</w:t>
      </w:r>
    </w:p>
    <w:p w14:paraId="7AF8E07F" w14:textId="77777777" w:rsidR="00414DF2" w:rsidRPr="008408ED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- Мемлекеттік корпорация арқылы – 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08406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__ ;</w:t>
      </w:r>
    </w:p>
    <w:p w14:paraId="38C9609F" w14:textId="2F087540" w:rsidR="00414DF2" w:rsidRPr="008408ED" w:rsidRDefault="00AA0783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Қымызнай </w:t>
      </w:r>
      <w:r w:rsidR="00C91A06" w:rsidRPr="008408ED">
        <w:rPr>
          <w:rFonts w:ascii="Times New Roman" w:hAnsi="Times New Roman" w:cs="Times New Roman"/>
          <w:b/>
          <w:sz w:val="24"/>
          <w:szCs w:val="24"/>
          <w:lang w:val="kk-KZ"/>
        </w:rPr>
        <w:t>бастауыш мектебі</w:t>
      </w:r>
      <w:r w:rsidR="00414DF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қызметті көрсетеді:</w:t>
      </w:r>
    </w:p>
    <w:p w14:paraId="208C909A" w14:textId="77777777" w:rsidR="00A41DF5" w:rsidRPr="008408ED" w:rsidRDefault="00FC25BA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A41DF5" w:rsidRPr="008408ED">
        <w:rPr>
          <w:rFonts w:ascii="Times New Roman" w:hAnsi="Times New Roman" w:cs="Times New Roman"/>
          <w:sz w:val="24"/>
          <w:szCs w:val="24"/>
          <w:lang w:val="kk-KZ"/>
        </w:rPr>
        <w:t>Мектепке дейінгі балалар ұйымдарына жіберу үшін мектепке дейінгі (7 жасқа дейін) жастағы балаларды кезекке қою-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="00A41DF5" w:rsidRPr="008408E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B941972" w14:textId="77777777" w:rsidR="00A41DF5" w:rsidRPr="008408ED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41DF5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8408ED">
        <w:rPr>
          <w:rFonts w:ascii="Times New Roman" w:hAnsi="Times New Roman" w:cs="Times New Roman"/>
          <w:bCs/>
          <w:sz w:val="24"/>
          <w:szCs w:val="24"/>
          <w:lang w:val="kk-KZ"/>
        </w:rPr>
        <w:t>Мектепке дейінгі білім беру ұйымдарына құжаттарды қабылдау және балаларды қабылдау-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 w:rsidR="00A41DF5" w:rsidRPr="008408ED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0BA0F86B" w14:textId="041B4D93" w:rsidR="00A41DF5" w:rsidRPr="008408ED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41DF5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AA0783" w:rsidRPr="00AA078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3966D7B8" w14:textId="77777777" w:rsidR="00A41DF5" w:rsidRPr="008408ED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41DF5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396E862F" w14:textId="77777777" w:rsidR="00570D76" w:rsidRPr="008408ED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Балаларға қосымша білім беру бойынша қосымша білім беру ұйымдарына құжаттар қабылдау және оқуға қабылдау-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601E98D5" w14:textId="77777777" w:rsidR="00A41DF5" w:rsidRPr="008408ED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6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Шалғайдағы ауылдық елді мекендерде тұратын балаларды жалпы білім беру ұйымдарына және кері қарай үйлеріне тегін тасымалдауды ұсыну-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10DA0277" w14:textId="77777777" w:rsidR="00570D76" w:rsidRPr="008408ED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7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169D55F7" w14:textId="77777777" w:rsidR="00570D76" w:rsidRPr="008408ED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8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Мемлекеттік білім беру мекемелері білім алушыларының және тәрбиеленушілерінің бөлек санаттарына қала сыртындағы және мектеп жанындағы лагерьлерде демалуы үшін құжаттар қабылдау және жолдама беру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2CF7AA31" w14:textId="77777777" w:rsidR="00570D76" w:rsidRPr="008408ED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9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Негізгі орта, жалпы орта білім беру ұйымдарында экстернат нысанында оқытуға рұқсат беру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3448DBE3" w14:textId="77777777" w:rsidR="00C81627" w:rsidRPr="008408ED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10</w:t>
      </w:r>
      <w:r w:rsidR="00A41DF5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) </w:t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Негізгі орта, жалпы орта білім беру туралы құжаттардың телнұсқаларын беру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8408ED" w:rsidRPr="008408E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6A28753E" w14:textId="71B39BCA" w:rsidR="00C81627" w:rsidRPr="008408ED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11</w:t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Мектепке дейінгі тәрбие мен оқыту, бастауыш, негізгі орта,</w:t>
      </w:r>
      <w:r w:rsidR="00C81627" w:rsidRPr="008408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жалпы орта, техникалық және кәсіптік, орта білімнен кейінгі</w:t>
      </w:r>
      <w:r w:rsidR="00C81627" w:rsidRPr="008408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білім беру бағдарламаларын іске асыратын білім беру ұйымдарының</w:t>
      </w:r>
      <w:r w:rsidR="00C81627" w:rsidRPr="008408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педагог қызметкерлері мен оларға теңестірілген тұлғаларға</w:t>
      </w:r>
      <w:r w:rsidR="00C81627" w:rsidRPr="008408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біліктілік санаттарын беру (растау) үшін аттестаттаудан</w:t>
      </w:r>
      <w:r w:rsidR="00C81627" w:rsidRPr="008408E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өткізуге құжаттар қабылдау-</w:t>
      </w:r>
      <w:r w:rsidR="00835321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__</w:t>
      </w:r>
      <w:r w:rsidR="00AA078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0</w:t>
      </w:r>
      <w:r w:rsidR="00835321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__</w:t>
      </w:r>
      <w:r w:rsidR="00C81627" w:rsidRPr="008408E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14:paraId="2D26CD4D" w14:textId="77777777" w:rsidR="004716E9" w:rsidRPr="008408ED" w:rsidRDefault="004716E9" w:rsidP="0047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12) Мектепке дейінгі білім беру ұйымдары арасында </w:t>
      </w:r>
      <w:r w:rsidR="00835321"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 </w:t>
      </w:r>
      <w:r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>ауыстыру немесе алмасу үшін құжаттарды қабылдау - __</w:t>
      </w:r>
      <w:r w:rsidR="008408ED"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>___;</w:t>
      </w:r>
    </w:p>
    <w:p w14:paraId="449ECD87" w14:textId="77777777" w:rsidR="004716E9" w:rsidRPr="008408ED" w:rsidRDefault="004716E9" w:rsidP="0047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13) </w:t>
      </w:r>
      <w:r w:rsidR="00835321"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білім беретін оқу орындары арасында балаларды ауыстыру үшін құжаттарды қабылдау</w:t>
      </w:r>
      <w:r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__</w:t>
      </w:r>
      <w:r w:rsidR="0081309E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8408ED">
        <w:rPr>
          <w:rFonts w:ascii="Times New Roman" w:eastAsia="Times New Roman" w:hAnsi="Times New Roman" w:cs="Times New Roman"/>
          <w:sz w:val="24"/>
          <w:szCs w:val="24"/>
          <w:lang w:val="kk-KZ"/>
        </w:rPr>
        <w:t>___.</w:t>
      </w:r>
    </w:p>
    <w:p w14:paraId="1B3F839F" w14:textId="4EDAEBF4" w:rsidR="003C6507" w:rsidRPr="008408ED" w:rsidRDefault="00F37FE8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361D6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Халықты хабардарлық ету мақсатында </w:t>
      </w:r>
      <w:r w:rsidR="0080177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 білім басқармасының Бурабай ауданы бойынша білім бөлімі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Қымызнай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бастауыш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08ED" w:rsidRPr="008408ED">
        <w:rPr>
          <w:rFonts w:ascii="Times New Roman" w:hAnsi="Times New Roman" w:cs="Times New Roman"/>
          <w:b/>
          <w:sz w:val="24"/>
          <w:szCs w:val="24"/>
          <w:lang w:val="kk-KZ"/>
        </w:rPr>
        <w:t>мектебі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361D6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сайтында «Мемлекеттік көрсетілетін қызмет» бөлімінде білім саласындағы мемлекеттік көрсетілетін қызметтердің стандарттары,  мемлекеттік көрсетілетін қызметтер регламенттерін бекіту туралы қабылданған </w:t>
      </w:r>
      <w:r w:rsidR="00B358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бұйрықтар </w:t>
      </w:r>
      <w:r w:rsidR="001361D6" w:rsidRPr="008408ED">
        <w:rPr>
          <w:rFonts w:ascii="Times New Roman" w:hAnsi="Times New Roman" w:cs="Times New Roman"/>
          <w:sz w:val="24"/>
          <w:szCs w:val="24"/>
          <w:lang w:val="kk-KZ"/>
        </w:rPr>
        <w:t>және осы қызметтерді көрсету бойынша нұсқаулықтар орналастырылған</w:t>
      </w:r>
      <w:r w:rsidR="00B358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. Одан басқа, мемлекеттік көрсетілетін қызметтер сұрақтары бойынша </w:t>
      </w:r>
      <w:r w:rsidR="00B35812" w:rsidRPr="008408E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халықтың қолжетерлігі және ақпараттылығы мақсатында, </w:t>
      </w:r>
      <w:r w:rsidR="008408ED" w:rsidRPr="008408ED">
        <w:rPr>
          <w:rFonts w:ascii="Times New Roman" w:hAnsi="Times New Roman" w:cs="Times New Roman"/>
          <w:b/>
          <w:sz w:val="24"/>
          <w:szCs w:val="24"/>
          <w:lang w:val="kk-KZ"/>
        </w:rPr>
        <w:t>Бурабай ауданы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білім бөлімі</w:t>
      </w:r>
      <w:r w:rsidR="008408ED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Қымызнай</w:t>
      </w:r>
      <w:r w:rsidR="008408ED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бастауыш мектебі</w:t>
      </w:r>
      <w:r w:rsidR="00B358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көрнекілік ақпаратпен (стандарттар, өтініштер үлгілері және т.б.) стендер орналастырылған. </w:t>
      </w:r>
      <w:r w:rsidR="0080177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 білім басқармасының Бурабай ауданы бойынша білім бөлімі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Қымызнай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бастауыш мектебі»</w:t>
      </w:r>
      <w:r w:rsidR="00B358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ресми Интернет-ресурсында «мемлекеттік көрсетілетін қызметтер» бөлімі жұмыс істейді, онда стандарттар, регламенттер, шағымдану тәртібі, байланыс ақпараттары орналастырылған. </w:t>
      </w:r>
      <w:r w:rsidR="001361D6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EA91A7D" w14:textId="77777777" w:rsidR="00495315" w:rsidRPr="008408ED" w:rsidRDefault="0049531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C6E7D" w:rsidRPr="008408ED">
        <w:rPr>
          <w:rFonts w:ascii="Times New Roman" w:hAnsi="Times New Roman" w:cs="Times New Roman"/>
          <w:sz w:val="24"/>
          <w:szCs w:val="24"/>
          <w:lang w:val="kk-KZ"/>
        </w:rPr>
        <w:t>Ай сайын «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>Бурабай ауданының білім бөлімі</w:t>
      </w:r>
      <w:r w:rsidR="008C6E7D" w:rsidRPr="008408E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ММ-не __</w:t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 w:rsidR="008C6E7D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қызметті көрсету бойынша ішкі мониторинг жұмысы туралы есеп беріледі. Мемлекеттік қызметтерді көрсету мерзімдерін бұзушылық жоқ. </w:t>
      </w:r>
    </w:p>
    <w:p w14:paraId="686A224C" w14:textId="40A4DBD2" w:rsidR="008C6E7D" w:rsidRPr="008408ED" w:rsidRDefault="008C6E7D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>Бурабай ауданы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білім бөлімі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Қымызнай 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>ауылының бастауыш мектебі</w:t>
      </w:r>
      <w:r w:rsidR="0080177C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1145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қызметтер стандарттары және оларды көрсету тәртібі бар стенд рәсімделген. </w:t>
      </w:r>
    </w:p>
    <w:p w14:paraId="4AB2A53C" w14:textId="4557AB13" w:rsidR="00911145" w:rsidRPr="008408ED" w:rsidRDefault="009111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>Бурабай ауданы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білім бөлімі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Қымызнай 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>ауылының бастауыш мектебі</w:t>
      </w:r>
      <w:r w:rsidR="0080177C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507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жауапты тұлғалары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Уралова Ж.Ж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«Білім саласында мемлекеттік қызметтерді сапалы көрсету» тақырыбы бойынша біліктілікті арттырудан өт</w:t>
      </w:r>
      <w:r w:rsidR="00F04CF2" w:rsidRPr="008408ED">
        <w:rPr>
          <w:rFonts w:ascii="Times New Roman" w:hAnsi="Times New Roman" w:cs="Times New Roman"/>
          <w:sz w:val="24"/>
          <w:szCs w:val="24"/>
          <w:lang w:val="kk-KZ"/>
        </w:rPr>
        <w:t>кен</w:t>
      </w:r>
      <w:r w:rsidRPr="008408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79D0A7" w14:textId="5EAF4BAD" w:rsidR="00FD6045" w:rsidRPr="008408ED" w:rsidRDefault="009111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B2C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қызметтерді көрсету сапасына қызметті алушылардың қанағаттанарлығын арттыру мақсатында 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>Бурабай ауданы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білім бөлімі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Қымызнай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бастауыш мектебі</w:t>
      </w:r>
      <w:r w:rsidR="0080177C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2C12" w:rsidRPr="008408ED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көрсе</w:t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ту сапасын арттыру жөніндегі 2022</w:t>
      </w:r>
      <w:r w:rsidR="00DB2C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жылға арналған іс-шаралар жоспары және бөліммен және білім беру ұйымдарымен мемлекеттік қызметтерді көрсету туралы түсіндіріп тарату және тұтынушыларды хабардар ету жөніндегі 2</w:t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022</w:t>
      </w:r>
      <w:r w:rsidR="00DB2C12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жылға арналған Медиа-жоспар бекітілген. 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>Бурабай ауданы</w:t>
      </w:r>
      <w:r w:rsidR="008017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білім бөлімі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Қымызнай</w:t>
      </w:r>
      <w:r w:rsidR="0080177C"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ауылының бастауыш мектебі</w:t>
      </w:r>
      <w:r w:rsidR="00FD6045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қызметтерді көрсету үдерісі, сапасы және қолжетерлікті апта сайын мониторингілеу жүргізіледі. Мемлекеттік қызметтерді көрсету бойынша шағымдар түскен жоқ.</w:t>
      </w:r>
    </w:p>
    <w:p w14:paraId="5646790C" w14:textId="77777777" w:rsidR="00B74AAE" w:rsidRPr="008408ED" w:rsidRDefault="00FD60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1309E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="00B74AAE" w:rsidRPr="008408ED">
        <w:rPr>
          <w:rFonts w:ascii="Times New Roman" w:hAnsi="Times New Roman" w:cs="Times New Roman"/>
          <w:sz w:val="24"/>
          <w:szCs w:val="24"/>
          <w:lang w:val="kk-KZ"/>
        </w:rPr>
        <w:t xml:space="preserve"> жылдың 1 қаңтарынан 31 желтоқсанына дейін жергілікті атқарушы органдарына мемлекеттік қызметтерді алатын тұтынушылардан мемлекеттік қызметті көрсету мәселелері бойынша шағымдар түскен жоқ. </w:t>
      </w:r>
    </w:p>
    <w:p w14:paraId="689EAE27" w14:textId="77777777" w:rsidR="00DD2A0F" w:rsidRPr="008408ED" w:rsidRDefault="00DD2A0F" w:rsidP="00F04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408ED">
        <w:rPr>
          <w:rFonts w:ascii="Times New Roman" w:hAnsi="Times New Roman"/>
          <w:sz w:val="24"/>
          <w:szCs w:val="24"/>
          <w:lang w:val="kk-KZ"/>
        </w:rPr>
        <w:t>Мемлекеттік көрсетілетін қызметтер с</w:t>
      </w:r>
      <w:r w:rsidR="00B74AAE" w:rsidRPr="008408ED">
        <w:rPr>
          <w:rFonts w:ascii="Times New Roman" w:hAnsi="Times New Roman"/>
          <w:sz w:val="24"/>
          <w:szCs w:val="24"/>
          <w:lang w:val="kk-KZ"/>
        </w:rPr>
        <w:t>а</w:t>
      </w:r>
      <w:r w:rsidRPr="008408ED">
        <w:rPr>
          <w:rFonts w:ascii="Times New Roman" w:hAnsi="Times New Roman"/>
          <w:sz w:val="24"/>
          <w:szCs w:val="24"/>
          <w:lang w:val="kk-KZ"/>
        </w:rPr>
        <w:t>пасын бақылау.</w:t>
      </w:r>
    </w:p>
    <w:p w14:paraId="2A8C047B" w14:textId="77777777" w:rsidR="00F04CF2" w:rsidRPr="008408ED" w:rsidRDefault="00DD2A0F" w:rsidP="00F04CF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sz w:val="24"/>
          <w:szCs w:val="24"/>
          <w:lang w:val="kk-KZ"/>
        </w:rPr>
        <w:t>Мемлекеттік көрсетілетін қызметтерді көрсету мәселелері бойынша қызметті алушылардың шағымдары туралы ақпарат.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9"/>
        <w:gridCol w:w="957"/>
        <w:gridCol w:w="1374"/>
        <w:gridCol w:w="955"/>
        <w:gridCol w:w="1642"/>
        <w:gridCol w:w="1542"/>
        <w:gridCol w:w="1542"/>
      </w:tblGrid>
      <w:tr w:rsidR="00DD2A0F" w:rsidRPr="00AA0783" w14:paraId="4C6078DB" w14:textId="77777777" w:rsidTr="00F04CF2">
        <w:tc>
          <w:tcPr>
            <w:tcW w:w="1800" w:type="dxa"/>
          </w:tcPr>
          <w:p w14:paraId="5894B541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Шағымданушы туралы мәлімет</w:t>
            </w:r>
          </w:p>
        </w:tc>
        <w:tc>
          <w:tcPr>
            <w:tcW w:w="977" w:type="dxa"/>
          </w:tcPr>
          <w:p w14:paraId="5BFA5EE5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 мәні</w:t>
            </w:r>
          </w:p>
        </w:tc>
        <w:tc>
          <w:tcPr>
            <w:tcW w:w="1405" w:type="dxa"/>
          </w:tcPr>
          <w:p w14:paraId="2F1760B1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Шағымды қарайтын және (немесе) шешім қабылдаған орган (ұйым)</w:t>
            </w:r>
          </w:p>
        </w:tc>
        <w:tc>
          <w:tcPr>
            <w:tcW w:w="975" w:type="dxa"/>
          </w:tcPr>
          <w:p w14:paraId="2EE5368D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 мерзімі</w:t>
            </w:r>
          </w:p>
        </w:tc>
        <w:tc>
          <w:tcPr>
            <w:tcW w:w="1680" w:type="dxa"/>
          </w:tcPr>
          <w:p w14:paraId="2A6A874E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Шағымды қарау қорытындысы бойынша құжат №</w:t>
            </w:r>
          </w:p>
        </w:tc>
        <w:tc>
          <w:tcPr>
            <w:tcW w:w="1577" w:type="dxa"/>
          </w:tcPr>
          <w:p w14:paraId="53D58B22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шешімдер</w:t>
            </w:r>
          </w:p>
        </w:tc>
        <w:tc>
          <w:tcPr>
            <w:tcW w:w="1577" w:type="dxa"/>
          </w:tcPr>
          <w:p w14:paraId="42478259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шешімді қайта қарау туралы мәлімет</w:t>
            </w:r>
          </w:p>
        </w:tc>
      </w:tr>
      <w:tr w:rsidR="00DD2A0F" w:rsidRPr="008408ED" w14:paraId="34AE9A79" w14:textId="77777777" w:rsidTr="00F04CF2">
        <w:tc>
          <w:tcPr>
            <w:tcW w:w="1800" w:type="dxa"/>
          </w:tcPr>
          <w:p w14:paraId="2C09524F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7" w:type="dxa"/>
          </w:tcPr>
          <w:p w14:paraId="7CA777FD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</w:tcPr>
          <w:p w14:paraId="3FB31634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5" w:type="dxa"/>
          </w:tcPr>
          <w:p w14:paraId="546794F1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80" w:type="dxa"/>
          </w:tcPr>
          <w:p w14:paraId="24C9C967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7" w:type="dxa"/>
          </w:tcPr>
          <w:p w14:paraId="6C4044D0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7" w:type="dxa"/>
          </w:tcPr>
          <w:p w14:paraId="789CDBF1" w14:textId="77777777" w:rsidR="00DD2A0F" w:rsidRPr="008408ED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2968D96B" w14:textId="77777777" w:rsidR="0017114F" w:rsidRPr="008408ED" w:rsidRDefault="0017114F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699FF5" w14:textId="77777777" w:rsidR="001C358D" w:rsidRPr="008408ED" w:rsidRDefault="001C358D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2A5BCA" w14:textId="77777777" w:rsidR="008408ED" w:rsidRDefault="008408ED" w:rsidP="00840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10096F" w14:textId="01C283CB" w:rsidR="00F04CF2" w:rsidRPr="008408ED" w:rsidRDefault="008408ED" w:rsidP="00840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08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меңгерушісі:                    </w:t>
      </w:r>
      <w:r w:rsidR="00AA0783">
        <w:rPr>
          <w:rFonts w:ascii="Times New Roman" w:hAnsi="Times New Roman" w:cs="Times New Roman"/>
          <w:b/>
          <w:sz w:val="24"/>
          <w:szCs w:val="24"/>
          <w:lang w:val="kk-KZ"/>
        </w:rPr>
        <w:t>Уралова Ж.Ж</w:t>
      </w:r>
    </w:p>
    <w:p w14:paraId="5B46B1E0" w14:textId="77777777" w:rsidR="003C6507" w:rsidRPr="008408ED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222D450" w14:textId="77777777" w:rsidR="003C6507" w:rsidRPr="008408ED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D37D728" w14:textId="51035C7E" w:rsidR="00F04CF2" w:rsidRPr="008408ED" w:rsidRDefault="00F04CF2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408ED">
        <w:rPr>
          <w:rFonts w:ascii="Times New Roman" w:hAnsi="Times New Roman" w:cs="Times New Roman"/>
          <w:sz w:val="20"/>
          <w:szCs w:val="20"/>
          <w:lang w:val="kk-KZ"/>
        </w:rPr>
        <w:t>Орынд.:</w:t>
      </w:r>
      <w:r w:rsidR="00AA0783">
        <w:rPr>
          <w:rFonts w:ascii="Times New Roman" w:hAnsi="Times New Roman" w:cs="Times New Roman"/>
          <w:sz w:val="20"/>
          <w:szCs w:val="20"/>
          <w:lang w:val="kk-KZ"/>
        </w:rPr>
        <w:t>Уралова Ж.Ж</w:t>
      </w:r>
    </w:p>
    <w:p w14:paraId="7245E80E" w14:textId="3D429D16" w:rsidR="00F04CF2" w:rsidRPr="00AA0783" w:rsidRDefault="00F04CF2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8ED">
        <w:rPr>
          <w:rFonts w:ascii="Times New Roman" w:hAnsi="Times New Roman" w:cs="Times New Roman"/>
          <w:sz w:val="20"/>
          <w:szCs w:val="20"/>
          <w:lang w:val="kk-KZ"/>
        </w:rPr>
        <w:t>Тел.:</w:t>
      </w:r>
      <w:r w:rsidR="008408ED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AA0783">
        <w:rPr>
          <w:rFonts w:ascii="Times New Roman" w:hAnsi="Times New Roman" w:cs="Times New Roman"/>
          <w:sz w:val="20"/>
          <w:szCs w:val="20"/>
        </w:rPr>
        <w:t>9204</w:t>
      </w:r>
    </w:p>
    <w:sectPr w:rsidR="00F04CF2" w:rsidRPr="00AA0783" w:rsidSect="003C6507">
      <w:pgSz w:w="11906" w:h="16838"/>
      <w:pgMar w:top="1134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82"/>
    <w:multiLevelType w:val="hybridMultilevel"/>
    <w:tmpl w:val="B644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A5021"/>
    <w:multiLevelType w:val="hybridMultilevel"/>
    <w:tmpl w:val="6AA227F6"/>
    <w:lvl w:ilvl="0" w:tplc="229039A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7"/>
    <w:rsid w:val="0008406B"/>
    <w:rsid w:val="00085E81"/>
    <w:rsid w:val="001361D6"/>
    <w:rsid w:val="0017114F"/>
    <w:rsid w:val="001725B7"/>
    <w:rsid w:val="0019076A"/>
    <w:rsid w:val="001C358D"/>
    <w:rsid w:val="00226668"/>
    <w:rsid w:val="00257F0E"/>
    <w:rsid w:val="002B77DB"/>
    <w:rsid w:val="00310040"/>
    <w:rsid w:val="003A1AAA"/>
    <w:rsid w:val="003A2976"/>
    <w:rsid w:val="003C6507"/>
    <w:rsid w:val="00414DF2"/>
    <w:rsid w:val="004716E9"/>
    <w:rsid w:val="00495315"/>
    <w:rsid w:val="00570D76"/>
    <w:rsid w:val="00573214"/>
    <w:rsid w:val="005C5A9C"/>
    <w:rsid w:val="00641C97"/>
    <w:rsid w:val="006825BF"/>
    <w:rsid w:val="006C396A"/>
    <w:rsid w:val="006D6CD3"/>
    <w:rsid w:val="007023B1"/>
    <w:rsid w:val="00784D4E"/>
    <w:rsid w:val="007F688C"/>
    <w:rsid w:val="0080177C"/>
    <w:rsid w:val="0081309E"/>
    <w:rsid w:val="00835321"/>
    <w:rsid w:val="008408ED"/>
    <w:rsid w:val="00841765"/>
    <w:rsid w:val="00852EE7"/>
    <w:rsid w:val="008A3907"/>
    <w:rsid w:val="008C6E7D"/>
    <w:rsid w:val="008E67D6"/>
    <w:rsid w:val="00911145"/>
    <w:rsid w:val="00931B2F"/>
    <w:rsid w:val="00A008D1"/>
    <w:rsid w:val="00A156F4"/>
    <w:rsid w:val="00A36DDA"/>
    <w:rsid w:val="00A41DF5"/>
    <w:rsid w:val="00A50967"/>
    <w:rsid w:val="00AA0783"/>
    <w:rsid w:val="00AF7E45"/>
    <w:rsid w:val="00B16347"/>
    <w:rsid w:val="00B35812"/>
    <w:rsid w:val="00B74AAE"/>
    <w:rsid w:val="00BB2937"/>
    <w:rsid w:val="00C45425"/>
    <w:rsid w:val="00C81627"/>
    <w:rsid w:val="00C91A06"/>
    <w:rsid w:val="00CB4715"/>
    <w:rsid w:val="00CE4D23"/>
    <w:rsid w:val="00D17E96"/>
    <w:rsid w:val="00DA3E7E"/>
    <w:rsid w:val="00DB2C12"/>
    <w:rsid w:val="00DD2A0F"/>
    <w:rsid w:val="00DE070F"/>
    <w:rsid w:val="00DF607C"/>
    <w:rsid w:val="00EF0E4B"/>
    <w:rsid w:val="00F04CF2"/>
    <w:rsid w:val="00F37FE8"/>
    <w:rsid w:val="00FC25BA"/>
    <w:rsid w:val="00FD4EEE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500D"/>
  <w15:docId w15:val="{8B48A99E-1682-9540-8CC3-36D8D2E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BF"/>
    <w:pPr>
      <w:ind w:left="720"/>
      <w:contextualSpacing/>
    </w:pPr>
  </w:style>
  <w:style w:type="table" w:styleId="a4">
    <w:name w:val="Table Grid"/>
    <w:basedOn w:val="a1"/>
    <w:uiPriority w:val="59"/>
    <w:rsid w:val="00DD2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A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C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Жадра Коркытова</cp:lastModifiedBy>
  <cp:revision>2</cp:revision>
  <cp:lastPrinted>2022-03-01T09:03:00Z</cp:lastPrinted>
  <dcterms:created xsi:type="dcterms:W3CDTF">2022-03-01T09:05:00Z</dcterms:created>
  <dcterms:modified xsi:type="dcterms:W3CDTF">2022-03-01T09:05:00Z</dcterms:modified>
</cp:coreProperties>
</file>